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14" w:rsidRPr="002B4414" w:rsidRDefault="002B4414" w:rsidP="002B4414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2B4414">
        <w:rPr>
          <w:rFonts w:ascii="华文中宋" w:eastAsia="华文中宋" w:hAnsi="华文中宋" w:hint="eastAsia"/>
          <w:b/>
          <w:sz w:val="32"/>
          <w:szCs w:val="32"/>
        </w:rPr>
        <w:t>陕西广电网络传媒（集团）股份有限公司</w:t>
      </w:r>
    </w:p>
    <w:p w:rsidR="00692277" w:rsidRPr="002B4414" w:rsidRDefault="001E460E" w:rsidP="00B81083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1E460E">
        <w:rPr>
          <w:rFonts w:ascii="华文中宋" w:eastAsia="华文中宋" w:hAnsi="华文中宋" w:hint="eastAsia"/>
          <w:b/>
          <w:sz w:val="32"/>
          <w:szCs w:val="32"/>
        </w:rPr>
        <w:t>高清互动电视</w:t>
      </w:r>
      <w:r w:rsidR="00B81083" w:rsidRPr="002B4414">
        <w:rPr>
          <w:rFonts w:ascii="华文中宋" w:eastAsia="华文中宋" w:hAnsi="华文中宋" w:hint="eastAsia"/>
          <w:b/>
          <w:sz w:val="32"/>
          <w:szCs w:val="32"/>
        </w:rPr>
        <w:t>公共服务事项清单</w:t>
      </w:r>
    </w:p>
    <w:p w:rsidR="00B81083" w:rsidRPr="00C77189" w:rsidRDefault="002B4414" w:rsidP="00C77189">
      <w:pPr>
        <w:jc w:val="left"/>
        <w:rPr>
          <w:rFonts w:ascii="宋体" w:hAnsi="宋体"/>
          <w:sz w:val="30"/>
          <w:szCs w:val="30"/>
        </w:rPr>
      </w:pPr>
      <w:r w:rsidRPr="002B4414">
        <w:rPr>
          <w:rFonts w:ascii="宋体" w:hAnsi="宋体" w:hint="eastAsia"/>
          <w:sz w:val="28"/>
          <w:szCs w:val="28"/>
        </w:rPr>
        <w:t>企业</w:t>
      </w:r>
      <w:r w:rsidR="00C77189" w:rsidRPr="002B4414">
        <w:rPr>
          <w:rFonts w:ascii="宋体" w:hAnsi="宋体" w:hint="eastAsia"/>
          <w:sz w:val="28"/>
          <w:szCs w:val="28"/>
        </w:rPr>
        <w:t>：</w:t>
      </w:r>
      <w:r w:rsidR="00682DDF" w:rsidRPr="002A2491">
        <w:rPr>
          <w:rFonts w:ascii="宋体" w:hAnsi="宋体" w:hint="eastAsia"/>
          <w:sz w:val="28"/>
          <w:szCs w:val="28"/>
        </w:rPr>
        <w:t>陕西广电网络传媒（集团）股份有限公司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3260"/>
        <w:gridCol w:w="1605"/>
        <w:gridCol w:w="2131"/>
      </w:tblGrid>
      <w:tr w:rsidR="00B81083" w:rsidRPr="00C77189" w:rsidTr="00287AD3">
        <w:trPr>
          <w:trHeight w:val="2149"/>
        </w:trPr>
        <w:tc>
          <w:tcPr>
            <w:tcW w:w="1526" w:type="dxa"/>
            <w:vAlign w:val="center"/>
          </w:tcPr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公共服务</w:t>
            </w:r>
          </w:p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事项名称</w:t>
            </w:r>
          </w:p>
        </w:tc>
        <w:tc>
          <w:tcPr>
            <w:tcW w:w="3260" w:type="dxa"/>
            <w:vAlign w:val="center"/>
          </w:tcPr>
          <w:p w:rsidR="00B81083" w:rsidRPr="002B4414" w:rsidRDefault="00860C99" w:rsidP="00C77189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2B4414">
              <w:rPr>
                <w:rFonts w:ascii="仿宋" w:eastAsia="仿宋" w:hAnsi="仿宋" w:hint="eastAsia"/>
                <w:sz w:val="30"/>
                <w:szCs w:val="30"/>
              </w:rPr>
              <w:t>高清互动电视服务</w:t>
            </w:r>
          </w:p>
        </w:tc>
        <w:tc>
          <w:tcPr>
            <w:tcW w:w="1605" w:type="dxa"/>
            <w:vAlign w:val="center"/>
          </w:tcPr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受理单位</w:t>
            </w:r>
          </w:p>
        </w:tc>
        <w:tc>
          <w:tcPr>
            <w:tcW w:w="2131" w:type="dxa"/>
            <w:vAlign w:val="center"/>
          </w:tcPr>
          <w:p w:rsidR="00B81083" w:rsidRPr="002B4414" w:rsidRDefault="003B4126" w:rsidP="00C77189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2B4414">
              <w:rPr>
                <w:rFonts w:ascii="仿宋" w:eastAsia="仿宋" w:hAnsi="仿宋" w:hint="eastAsia"/>
                <w:sz w:val="30"/>
                <w:szCs w:val="30"/>
              </w:rPr>
              <w:t>陕西广电网络实体营业厅、网上营业厅、</w:t>
            </w:r>
            <w:proofErr w:type="gramStart"/>
            <w:r w:rsidRPr="002B4414">
              <w:rPr>
                <w:rFonts w:ascii="仿宋" w:eastAsia="仿宋" w:hAnsi="仿宋" w:hint="eastAsia"/>
                <w:sz w:val="30"/>
                <w:szCs w:val="30"/>
              </w:rPr>
              <w:t>微信营业厅</w:t>
            </w:r>
            <w:proofErr w:type="gramEnd"/>
            <w:r w:rsidRPr="002B4414">
              <w:rPr>
                <w:rFonts w:ascii="仿宋" w:eastAsia="仿宋" w:hAnsi="仿宋" w:hint="eastAsia"/>
                <w:sz w:val="30"/>
                <w:szCs w:val="30"/>
              </w:rPr>
              <w:t>及电视营业厅</w:t>
            </w:r>
          </w:p>
        </w:tc>
      </w:tr>
      <w:tr w:rsidR="00B81083" w:rsidRPr="00C77189" w:rsidTr="00287AD3">
        <w:trPr>
          <w:trHeight w:val="1824"/>
        </w:trPr>
        <w:tc>
          <w:tcPr>
            <w:tcW w:w="1526" w:type="dxa"/>
            <w:vAlign w:val="center"/>
          </w:tcPr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办理时限</w:t>
            </w:r>
          </w:p>
        </w:tc>
        <w:tc>
          <w:tcPr>
            <w:tcW w:w="3260" w:type="dxa"/>
            <w:vAlign w:val="center"/>
          </w:tcPr>
          <w:p w:rsidR="00287AD3" w:rsidRPr="002B4414" w:rsidRDefault="00287AD3" w:rsidP="002B4414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2B4414">
              <w:rPr>
                <w:rFonts w:ascii="仿宋" w:eastAsia="仿宋" w:hAnsi="仿宋" w:hint="eastAsia"/>
                <w:sz w:val="30"/>
                <w:szCs w:val="30"/>
              </w:rPr>
              <w:t>缴费类：当场办结</w:t>
            </w:r>
          </w:p>
          <w:p w:rsidR="00B81083" w:rsidRPr="002B4414" w:rsidRDefault="001E460E" w:rsidP="002B4414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开通类</w:t>
            </w:r>
            <w:r w:rsidR="00287AD3" w:rsidRPr="002B4414">
              <w:rPr>
                <w:rFonts w:ascii="仿宋" w:eastAsia="仿宋" w:hAnsi="仿宋" w:hint="eastAsia"/>
                <w:sz w:val="30"/>
                <w:szCs w:val="30"/>
              </w:rPr>
              <w:t>：3个工作日</w:t>
            </w:r>
          </w:p>
        </w:tc>
        <w:tc>
          <w:tcPr>
            <w:tcW w:w="1605" w:type="dxa"/>
            <w:vAlign w:val="center"/>
          </w:tcPr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咨询方式</w:t>
            </w:r>
          </w:p>
        </w:tc>
        <w:tc>
          <w:tcPr>
            <w:tcW w:w="2131" w:type="dxa"/>
            <w:vAlign w:val="center"/>
          </w:tcPr>
          <w:p w:rsidR="00B81083" w:rsidRPr="002B4414" w:rsidRDefault="00860C99" w:rsidP="00C77189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2B4414">
              <w:rPr>
                <w:rFonts w:ascii="仿宋" w:eastAsia="仿宋" w:hAnsi="仿宋" w:hint="eastAsia"/>
                <w:sz w:val="30"/>
                <w:szCs w:val="30"/>
              </w:rPr>
              <w:t>96766</w:t>
            </w:r>
          </w:p>
        </w:tc>
      </w:tr>
      <w:tr w:rsidR="00B81083" w:rsidRPr="00C77189" w:rsidTr="00287AD3">
        <w:trPr>
          <w:trHeight w:val="1127"/>
        </w:trPr>
        <w:tc>
          <w:tcPr>
            <w:tcW w:w="1526" w:type="dxa"/>
            <w:vAlign w:val="center"/>
          </w:tcPr>
          <w:p w:rsidR="00443312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服务的</w:t>
            </w:r>
          </w:p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主要内容</w:t>
            </w:r>
          </w:p>
        </w:tc>
        <w:tc>
          <w:tcPr>
            <w:tcW w:w="6996" w:type="dxa"/>
            <w:gridSpan w:val="3"/>
            <w:vAlign w:val="center"/>
          </w:tcPr>
          <w:p w:rsidR="00B81083" w:rsidRPr="002B4414" w:rsidRDefault="00860C99" w:rsidP="00333524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2B4414">
              <w:rPr>
                <w:rFonts w:ascii="仿宋" w:eastAsia="仿宋" w:hAnsi="仿宋" w:hint="eastAsia"/>
                <w:sz w:val="30"/>
                <w:szCs w:val="30"/>
              </w:rPr>
              <w:t>为全省用户提供高清互动电视服务，包括频道直播基本服务、频道直播订购服务和信息资讯等服务内容，以及视频点播服务、节目回看时移服务。</w:t>
            </w:r>
          </w:p>
        </w:tc>
      </w:tr>
      <w:tr w:rsidR="00B81083" w:rsidRPr="00C77189" w:rsidTr="00287AD3">
        <w:trPr>
          <w:trHeight w:val="2263"/>
        </w:trPr>
        <w:tc>
          <w:tcPr>
            <w:tcW w:w="1526" w:type="dxa"/>
            <w:vAlign w:val="center"/>
          </w:tcPr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办理依据</w:t>
            </w:r>
          </w:p>
        </w:tc>
        <w:tc>
          <w:tcPr>
            <w:tcW w:w="6996" w:type="dxa"/>
            <w:gridSpan w:val="3"/>
            <w:vAlign w:val="center"/>
          </w:tcPr>
          <w:p w:rsidR="00B81083" w:rsidRPr="002B4414" w:rsidRDefault="008D1279" w:rsidP="00333524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8D1279">
              <w:rPr>
                <w:rFonts w:ascii="仿宋" w:eastAsia="仿宋" w:hAnsi="仿宋" w:hint="eastAsia"/>
                <w:sz w:val="30"/>
                <w:szCs w:val="30"/>
              </w:rPr>
              <w:t>《营业执照》（统一社会信用代码91610131220601086E）</w:t>
            </w:r>
          </w:p>
        </w:tc>
      </w:tr>
      <w:tr w:rsidR="00B81083" w:rsidRPr="00C77189" w:rsidTr="00287AD3">
        <w:trPr>
          <w:trHeight w:val="1649"/>
        </w:trPr>
        <w:tc>
          <w:tcPr>
            <w:tcW w:w="1526" w:type="dxa"/>
            <w:vAlign w:val="center"/>
          </w:tcPr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申请材料</w:t>
            </w:r>
          </w:p>
        </w:tc>
        <w:tc>
          <w:tcPr>
            <w:tcW w:w="6996" w:type="dxa"/>
            <w:gridSpan w:val="3"/>
            <w:vAlign w:val="center"/>
          </w:tcPr>
          <w:p w:rsidR="00B81083" w:rsidRPr="002B4414" w:rsidRDefault="00A626AE" w:rsidP="002B4414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</w:t>
            </w:r>
            <w:r w:rsidR="00860C99" w:rsidRPr="002B4414">
              <w:rPr>
                <w:rFonts w:ascii="仿宋" w:eastAsia="仿宋" w:hAnsi="仿宋" w:hint="eastAsia"/>
                <w:sz w:val="30"/>
                <w:szCs w:val="30"/>
              </w:rPr>
              <w:t>身份证、户口本、护照等</w:t>
            </w:r>
          </w:p>
        </w:tc>
      </w:tr>
      <w:tr w:rsidR="00B81083" w:rsidRPr="00C77189" w:rsidTr="00287AD3">
        <w:trPr>
          <w:trHeight w:val="1829"/>
        </w:trPr>
        <w:tc>
          <w:tcPr>
            <w:tcW w:w="1526" w:type="dxa"/>
            <w:vAlign w:val="center"/>
          </w:tcPr>
          <w:p w:rsidR="00443312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收费依据</w:t>
            </w:r>
          </w:p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t>及标准</w:t>
            </w:r>
          </w:p>
        </w:tc>
        <w:tc>
          <w:tcPr>
            <w:tcW w:w="6996" w:type="dxa"/>
            <w:gridSpan w:val="3"/>
            <w:vAlign w:val="center"/>
          </w:tcPr>
          <w:p w:rsidR="00B81083" w:rsidRPr="002B4414" w:rsidRDefault="00A626AE" w:rsidP="002B4414">
            <w:pPr>
              <w:spacing w:line="36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    </w:t>
            </w:r>
            <w:r w:rsidR="00443312" w:rsidRPr="002B4414">
              <w:rPr>
                <w:rFonts w:ascii="仿宋" w:eastAsia="仿宋" w:hAnsi="仿宋" w:hint="eastAsia"/>
                <w:sz w:val="30"/>
                <w:szCs w:val="30"/>
              </w:rPr>
              <w:t>按照市场价格支付</w:t>
            </w:r>
          </w:p>
        </w:tc>
      </w:tr>
      <w:tr w:rsidR="00B81083" w:rsidRPr="00C77189" w:rsidTr="00A626AE">
        <w:trPr>
          <w:trHeight w:val="8637"/>
        </w:trPr>
        <w:tc>
          <w:tcPr>
            <w:tcW w:w="1526" w:type="dxa"/>
            <w:vAlign w:val="center"/>
          </w:tcPr>
          <w:p w:rsidR="00B81083" w:rsidRPr="00C77189" w:rsidRDefault="00B81083" w:rsidP="00C77189">
            <w:pPr>
              <w:spacing w:line="36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C77189">
              <w:rPr>
                <w:rFonts w:ascii="黑体" w:eastAsia="黑体" w:hAnsi="宋体" w:hint="eastAsia"/>
                <w:sz w:val="30"/>
                <w:szCs w:val="30"/>
              </w:rPr>
              <w:lastRenderedPageBreak/>
              <w:t>基本流程</w:t>
            </w:r>
          </w:p>
        </w:tc>
        <w:tc>
          <w:tcPr>
            <w:tcW w:w="6996" w:type="dxa"/>
            <w:gridSpan w:val="3"/>
            <w:vAlign w:val="bottom"/>
          </w:tcPr>
          <w:p w:rsidR="00B81083" w:rsidRPr="002B4414" w:rsidRDefault="00A626AE" w:rsidP="00C23262">
            <w:pPr>
              <w:spacing w:line="720" w:lineRule="auto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23262">
              <w:rPr>
                <w:rFonts w:ascii="仿宋" w:eastAsia="仿宋" w:hAnsi="仿宋"/>
                <w:sz w:val="30"/>
                <w:szCs w:val="30"/>
              </w:rPr>
              <w:object w:dxaOrig="4661" w:dyaOrig="55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7pt;height:393pt" o:ole="">
                  <v:imagedata r:id="rId6" o:title=""/>
                </v:shape>
                <o:OLEObject Type="Embed" ProgID="Visio.Drawing.11" ShapeID="_x0000_i1025" DrawAspect="Content" ObjectID="_1542713589" r:id="rId7"/>
              </w:object>
            </w:r>
          </w:p>
        </w:tc>
      </w:tr>
    </w:tbl>
    <w:p w:rsidR="00410B05" w:rsidRPr="00C77189" w:rsidRDefault="00410B05" w:rsidP="00B46BE4">
      <w:pPr>
        <w:rPr>
          <w:rFonts w:ascii="黑体" w:eastAsia="黑体" w:hAnsi="宋体"/>
          <w:sz w:val="28"/>
          <w:szCs w:val="28"/>
        </w:rPr>
      </w:pPr>
      <w:bookmarkStart w:id="0" w:name="_GoBack"/>
      <w:bookmarkEnd w:id="0"/>
    </w:p>
    <w:sectPr w:rsidR="00410B05" w:rsidRPr="00C77189" w:rsidSect="00666612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A3D" w:rsidRDefault="007E4A3D" w:rsidP="00B81083">
      <w:r>
        <w:separator/>
      </w:r>
    </w:p>
  </w:endnote>
  <w:endnote w:type="continuationSeparator" w:id="0">
    <w:p w:rsidR="007E4A3D" w:rsidRDefault="007E4A3D" w:rsidP="00B8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A3D" w:rsidRDefault="007E4A3D" w:rsidP="00B81083">
      <w:r>
        <w:separator/>
      </w:r>
    </w:p>
  </w:footnote>
  <w:footnote w:type="continuationSeparator" w:id="0">
    <w:p w:rsidR="007E4A3D" w:rsidRDefault="007E4A3D" w:rsidP="00B8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083"/>
    <w:rsid w:val="000C53BD"/>
    <w:rsid w:val="000D3154"/>
    <w:rsid w:val="00164A49"/>
    <w:rsid w:val="001E460E"/>
    <w:rsid w:val="002828BC"/>
    <w:rsid w:val="00287AD3"/>
    <w:rsid w:val="00296509"/>
    <w:rsid w:val="002B4414"/>
    <w:rsid w:val="00333524"/>
    <w:rsid w:val="003B4126"/>
    <w:rsid w:val="003C77E0"/>
    <w:rsid w:val="003D0945"/>
    <w:rsid w:val="00410B05"/>
    <w:rsid w:val="00443312"/>
    <w:rsid w:val="005A29DA"/>
    <w:rsid w:val="00617716"/>
    <w:rsid w:val="00666612"/>
    <w:rsid w:val="00682DDF"/>
    <w:rsid w:val="00692277"/>
    <w:rsid w:val="00731DA5"/>
    <w:rsid w:val="00750A45"/>
    <w:rsid w:val="0078779D"/>
    <w:rsid w:val="007E4A3D"/>
    <w:rsid w:val="00835886"/>
    <w:rsid w:val="00836BBF"/>
    <w:rsid w:val="00860C99"/>
    <w:rsid w:val="00884B5D"/>
    <w:rsid w:val="008D1279"/>
    <w:rsid w:val="00901A5D"/>
    <w:rsid w:val="009570A1"/>
    <w:rsid w:val="009A513E"/>
    <w:rsid w:val="00A60405"/>
    <w:rsid w:val="00A626AE"/>
    <w:rsid w:val="00B46BE4"/>
    <w:rsid w:val="00B81083"/>
    <w:rsid w:val="00BF049D"/>
    <w:rsid w:val="00C064AD"/>
    <w:rsid w:val="00C219C9"/>
    <w:rsid w:val="00C23262"/>
    <w:rsid w:val="00C77189"/>
    <w:rsid w:val="00C94EE2"/>
    <w:rsid w:val="00CF5AEC"/>
    <w:rsid w:val="00D44F30"/>
    <w:rsid w:val="00D933CD"/>
    <w:rsid w:val="00DF3186"/>
    <w:rsid w:val="00E7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1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10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1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1083"/>
    <w:rPr>
      <w:sz w:val="18"/>
      <w:szCs w:val="18"/>
    </w:rPr>
  </w:style>
  <w:style w:type="table" w:styleId="a5">
    <w:name w:val="Table Grid"/>
    <w:basedOn w:val="a1"/>
    <w:uiPriority w:val="59"/>
    <w:rsid w:val="00B810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293</Characters>
  <Application>Microsoft Office Word</Application>
  <DocSecurity>0</DocSecurity>
  <Lines>2</Lines>
  <Paragraphs>1</Paragraphs>
  <ScaleCrop>false</ScaleCrop>
  <Company>微软中国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任玉</dc:creator>
  <cp:lastModifiedBy>杨乐乐</cp:lastModifiedBy>
  <cp:revision>9</cp:revision>
  <cp:lastPrinted>2016-09-27T07:40:00Z</cp:lastPrinted>
  <dcterms:created xsi:type="dcterms:W3CDTF">2016-12-06T08:05:00Z</dcterms:created>
  <dcterms:modified xsi:type="dcterms:W3CDTF">2016-12-08T06:47:00Z</dcterms:modified>
</cp:coreProperties>
</file>